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CA3EB5" w:rsidP="00CA3EB5">
      <w:pPr>
        <w:jc w:val="both"/>
        <w:rPr>
          <w:b/>
        </w:rPr>
      </w:pPr>
      <w:r>
        <w:rPr>
          <w:b/>
        </w:rPr>
        <w:t xml:space="preserve">Evangelho em Minutos – </w:t>
      </w:r>
      <w:r w:rsidR="00001386">
        <w:rPr>
          <w:b/>
        </w:rPr>
        <w:t>Cristo, tudo em todos os que creem!</w:t>
      </w:r>
    </w:p>
    <w:p w:rsidR="00CA3EB5" w:rsidRDefault="00CA3EB5" w:rsidP="00CA3EB5">
      <w:pPr>
        <w:jc w:val="both"/>
        <w:rPr>
          <w:i/>
        </w:rPr>
      </w:pPr>
      <w:r>
        <w:rPr>
          <w:b/>
        </w:rPr>
        <w:t xml:space="preserve">Colossenses 3.11 – </w:t>
      </w:r>
      <w:r>
        <w:rPr>
          <w:i/>
        </w:rPr>
        <w:t>“onde não há grego nem judeu, c</w:t>
      </w:r>
      <w:bookmarkStart w:id="0" w:name="_GoBack"/>
      <w:bookmarkEnd w:id="0"/>
      <w:r>
        <w:rPr>
          <w:i/>
        </w:rPr>
        <w:t>ircuncisão nem incircuncisão, bárbaro, cita, escravo ou livre, mas Cristo é tudo em todos”.</w:t>
      </w:r>
    </w:p>
    <w:p w:rsidR="00CA3EB5" w:rsidRDefault="00CA3EB5" w:rsidP="00CA3EB5">
      <w:pPr>
        <w:jc w:val="both"/>
        <w:rPr>
          <w:b/>
        </w:rPr>
      </w:pPr>
      <w:r>
        <w:t xml:space="preserve">O conhecido e exímio pregador Dr. </w:t>
      </w:r>
      <w:proofErr w:type="spellStart"/>
      <w:r>
        <w:t>Moody</w:t>
      </w:r>
      <w:proofErr w:type="spellEnd"/>
      <w:r>
        <w:t xml:space="preserve"> comentando sobre esta passagem bíblica escreveu: </w:t>
      </w:r>
      <w:r>
        <w:rPr>
          <w:b/>
        </w:rPr>
        <w:t>“O serviço de Cristo é o negócio da minha vida. A vontade de Cristo é a lei da minha vida. A presença de Cristo é o gozo da minha vida. A glória de Cristo é a coroa da minha vida”.</w:t>
      </w:r>
    </w:p>
    <w:p w:rsidR="00CA3EB5" w:rsidRDefault="00CA3EB5" w:rsidP="00CA3EB5">
      <w:pPr>
        <w:jc w:val="both"/>
      </w:pPr>
      <w:r>
        <w:t>A reflexão desta manhã vai para além da compreensão material</w:t>
      </w:r>
      <w:r w:rsidR="006D0F85">
        <w:t xml:space="preserve"> do reino. Veja bem a expressão – </w:t>
      </w:r>
      <w:r w:rsidR="006D0F85">
        <w:rPr>
          <w:b/>
        </w:rPr>
        <w:t>Cristo tudo em todos!</w:t>
      </w:r>
      <w:r w:rsidR="006D0F85">
        <w:t xml:space="preserve"> Se Cristo é tudo em todos, como explicar a desordem moral, política, econômica e religiosa em que a humanidade está enfrentando?</w:t>
      </w:r>
    </w:p>
    <w:p w:rsidR="006D0F85" w:rsidRDefault="006D0F85" w:rsidP="00CA3EB5">
      <w:pPr>
        <w:jc w:val="both"/>
      </w:pPr>
      <w:r>
        <w:t xml:space="preserve">A resposta está dentro de cada um de nós. </w:t>
      </w:r>
      <w:r w:rsidRPr="006D0F85">
        <w:rPr>
          <w:b/>
          <w:i/>
          <w:u w:val="single"/>
        </w:rPr>
        <w:t>Cristo só pode ser quando Ele for!</w:t>
      </w:r>
    </w:p>
    <w:p w:rsidR="006D0F85" w:rsidRDefault="006D0F85" w:rsidP="00CA3EB5">
      <w:pPr>
        <w:jc w:val="both"/>
      </w:pPr>
      <w:r>
        <w:t xml:space="preserve">Cristo só será tudo em tua vida, quando, você deixar que ele seja o teu tudo. Vejamos o Salmo de nº 125. </w:t>
      </w:r>
      <w:proofErr w:type="gramStart"/>
      <w:r>
        <w:t>1</w:t>
      </w:r>
      <w:proofErr w:type="gramEnd"/>
      <w:r>
        <w:t>: “</w:t>
      </w:r>
      <w:r>
        <w:rPr>
          <w:b/>
          <w:i/>
        </w:rPr>
        <w:t xml:space="preserve">Aqueles que confiam no Senhor são como o monte Sião, que não pode ser abalado, mas permanece para sempre”. </w:t>
      </w:r>
    </w:p>
    <w:p w:rsidR="006D0F85" w:rsidRDefault="00EF072F" w:rsidP="00CA3EB5">
      <w:pPr>
        <w:jc w:val="both"/>
      </w:pPr>
      <w:r>
        <w:t>Todos os desvios de caráter moral, ético ou religioso, acontecem quando há a quebra de confiança. Os homens estão afundados</w:t>
      </w:r>
      <w:r w:rsidR="006D0F85">
        <w:t xml:space="preserve"> </w:t>
      </w:r>
      <w:r>
        <w:t xml:space="preserve">por confessarem uma fé utópica, onde Cristo não passa de uma confissão mecânica e infundada dentre de corações enganosos e desesperadamente corruptos. </w:t>
      </w:r>
    </w:p>
    <w:p w:rsidR="00EF072F" w:rsidRDefault="00EF072F" w:rsidP="00CA3EB5">
      <w:pPr>
        <w:jc w:val="both"/>
      </w:pPr>
      <w:r>
        <w:t>A corrupção da confiança em Deus acontece quando começamos a colocar como prioridades os desejos onde a traça e a ferrugem destruirão. Na inversão dos valores a degradação das esferas sucumbe!</w:t>
      </w:r>
    </w:p>
    <w:p w:rsidR="00EF072F" w:rsidRDefault="00EF072F" w:rsidP="00CA3EB5">
      <w:pPr>
        <w:jc w:val="both"/>
        <w:rPr>
          <w:b/>
        </w:rPr>
      </w:pPr>
      <w:r>
        <w:t xml:space="preserve">O Salmo 37 relata perfeitamente como Cristo é tudo em todos que confiam </w:t>
      </w:r>
      <w:proofErr w:type="gramStart"/>
      <w:r>
        <w:t>N’Ele</w:t>
      </w:r>
      <w:proofErr w:type="gramEnd"/>
      <w:r>
        <w:t xml:space="preserve">: </w:t>
      </w:r>
      <w:r>
        <w:rPr>
          <w:b/>
        </w:rPr>
        <w:t>“Confirmados pelo Senhor são os passos do homem cujo caminho Ele se deleita; ainda que caia, não ficará prostrado, pois o Senhor lhe segura a mão</w:t>
      </w:r>
      <w:r w:rsidR="00E755A5">
        <w:rPr>
          <w:b/>
        </w:rPr>
        <w:t>. Fui moço, e agora sou velho; mas nunca vi desamparado o justo, nem a sua descendência a mendigar o pão”.</w:t>
      </w:r>
    </w:p>
    <w:p w:rsidR="00E755A5" w:rsidRDefault="00E755A5" w:rsidP="00CA3EB5">
      <w:pPr>
        <w:jc w:val="both"/>
        <w:rPr>
          <w:b/>
          <w:i/>
        </w:rPr>
      </w:pPr>
      <w:r>
        <w:t xml:space="preserve">Amigo, a maneira como escolhemos viver para Cristo será determinante se conseguiremos alcançar a maior benção que é a descrita neste texto – </w:t>
      </w:r>
      <w:r>
        <w:rPr>
          <w:b/>
        </w:rPr>
        <w:t>Cristo tudo em todos;</w:t>
      </w:r>
      <w:r>
        <w:t xml:space="preserve"> e, explicada de maneira formidável pelo apóstolo Paulo em Gálatas 2.20: </w:t>
      </w:r>
      <w:r>
        <w:rPr>
          <w:b/>
          <w:i/>
        </w:rPr>
        <w:t>Estou crucificado com Cristo; no entanto, eu vivo, mas não eu, e sim, Cristo vive em mim!</w:t>
      </w:r>
    </w:p>
    <w:p w:rsidR="00001386" w:rsidRPr="00001386" w:rsidRDefault="00001386" w:rsidP="00CA3EB5">
      <w:pPr>
        <w:jc w:val="both"/>
        <w:rPr>
          <w:b/>
        </w:rPr>
      </w:pPr>
      <w:r>
        <w:rPr>
          <w:b/>
        </w:rPr>
        <w:t xml:space="preserve">Cristo só será tudo, quando nosso comportamento e escolhas forem os sapatos que nos conduzem a genuína fé e entrega </w:t>
      </w:r>
      <w:proofErr w:type="gramStart"/>
      <w:r>
        <w:rPr>
          <w:b/>
        </w:rPr>
        <w:t>à</w:t>
      </w:r>
      <w:proofErr w:type="gramEnd"/>
      <w:r>
        <w:rPr>
          <w:b/>
        </w:rPr>
        <w:t xml:space="preserve"> Aquele que é o caminho, a verdade e a vida!</w:t>
      </w:r>
    </w:p>
    <w:p w:rsidR="00EF072F" w:rsidRDefault="00EF072F" w:rsidP="00CA3EB5">
      <w:pPr>
        <w:jc w:val="both"/>
      </w:pPr>
    </w:p>
    <w:p w:rsidR="00EF072F" w:rsidRPr="006D0F85" w:rsidRDefault="00EF072F" w:rsidP="00CA3EB5">
      <w:pPr>
        <w:jc w:val="both"/>
      </w:pPr>
    </w:p>
    <w:p w:rsidR="00CA3EB5" w:rsidRPr="00CA3EB5" w:rsidRDefault="00CA3EB5">
      <w:pPr>
        <w:rPr>
          <w:b/>
        </w:rPr>
      </w:pPr>
    </w:p>
    <w:sectPr w:rsidR="00CA3EB5" w:rsidRPr="00CA3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B5"/>
    <w:rsid w:val="00001386"/>
    <w:rsid w:val="0041538B"/>
    <w:rsid w:val="00595270"/>
    <w:rsid w:val="006D0F85"/>
    <w:rsid w:val="00CA3EB5"/>
    <w:rsid w:val="00E755A5"/>
    <w:rsid w:val="00E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2017-06-03T10:47:00Z</dcterms:created>
  <dcterms:modified xsi:type="dcterms:W3CDTF">2017-06-03T11:31:00Z</dcterms:modified>
</cp:coreProperties>
</file>